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A5BA" w14:textId="77777777" w:rsidR="007564EA" w:rsidRPr="007564EA" w:rsidRDefault="007564EA" w:rsidP="007564EA">
      <w:pPr>
        <w:shd w:val="clear" w:color="auto" w:fill="FFFFFF"/>
        <w:spacing w:after="240" w:line="240" w:lineRule="auto"/>
        <w:textAlignment w:val="baseline"/>
        <w:rPr>
          <w:rFonts w:ascii="Comic Sans MS" w:eastAsia="Times New Roman" w:hAnsi="Comic Sans MS" w:cs="Times New Roman"/>
          <w:color w:val="4C1130"/>
          <w:sz w:val="24"/>
          <w:szCs w:val="24"/>
          <w:lang w:eastAsia="en-GB"/>
        </w:rPr>
      </w:pPr>
    </w:p>
    <w:p w14:paraId="0E8AAC10" w14:textId="77777777" w:rsidR="007564EA" w:rsidRPr="007564EA" w:rsidRDefault="007564EA" w:rsidP="007564EA">
      <w:pPr>
        <w:shd w:val="clear" w:color="auto" w:fill="FFFFFF"/>
        <w:spacing w:before="100" w:beforeAutospacing="1" w:after="0" w:line="240" w:lineRule="auto"/>
        <w:jc w:val="center"/>
        <w:textAlignment w:val="baseline"/>
        <w:rPr>
          <w:rFonts w:ascii="Comic Sans MS" w:eastAsia="Times New Roman" w:hAnsi="Comic Sans MS" w:cs="Times New Roman"/>
          <w:color w:val="4C1130"/>
          <w:sz w:val="24"/>
          <w:szCs w:val="24"/>
          <w:lang w:eastAsia="en-GB"/>
        </w:rPr>
      </w:pPr>
      <w:r w:rsidRPr="007564EA">
        <w:rPr>
          <w:rFonts w:ascii="Comic Sans MS" w:eastAsia="Times New Roman" w:hAnsi="Comic Sans MS" w:cs="Times New Roman"/>
          <w:color w:val="4C1130"/>
          <w:sz w:val="32"/>
          <w:szCs w:val="32"/>
          <w:lang w:eastAsia="en-GB"/>
        </w:rPr>
        <w:t>City of Hidden People</w:t>
      </w:r>
    </w:p>
    <w:p w14:paraId="78F78CF8" w14:textId="77777777" w:rsidR="007564EA" w:rsidRPr="007564EA" w:rsidRDefault="007564EA" w:rsidP="007564EA">
      <w:pPr>
        <w:shd w:val="clear" w:color="auto" w:fill="FFFFFF"/>
        <w:spacing w:before="100" w:beforeAutospacing="1" w:after="0" w:line="240" w:lineRule="auto"/>
        <w:jc w:val="center"/>
        <w:textAlignment w:val="baseline"/>
        <w:rPr>
          <w:rFonts w:ascii="Comic Sans MS" w:eastAsia="Times New Roman" w:hAnsi="Comic Sans MS" w:cs="Times New Roman"/>
          <w:color w:val="4C1130"/>
          <w:sz w:val="24"/>
          <w:szCs w:val="24"/>
          <w:lang w:eastAsia="en-GB"/>
        </w:rPr>
      </w:pPr>
      <w:r w:rsidRPr="007564EA">
        <w:rPr>
          <w:rFonts w:ascii="Comic Sans MS" w:eastAsia="Times New Roman" w:hAnsi="Comic Sans MS" w:cs="Times New Roman"/>
          <w:color w:val="4C1130"/>
          <w:sz w:val="32"/>
          <w:szCs w:val="32"/>
          <w:lang w:eastAsia="en-GB"/>
        </w:rPr>
        <w:t>An Invisible Life</w:t>
      </w:r>
    </w:p>
    <w:p w14:paraId="4BE7F7E9" w14:textId="77777777" w:rsidR="007564EA" w:rsidRPr="007564EA" w:rsidRDefault="007564EA" w:rsidP="007564EA">
      <w:pPr>
        <w:shd w:val="clear" w:color="auto" w:fill="FFFFFF"/>
        <w:spacing w:before="100" w:beforeAutospacing="1" w:after="0" w:line="240" w:lineRule="auto"/>
        <w:jc w:val="center"/>
        <w:textAlignment w:val="baseline"/>
        <w:rPr>
          <w:rFonts w:ascii="Comic Sans MS" w:eastAsia="Times New Roman" w:hAnsi="Comic Sans MS" w:cs="Times New Roman"/>
          <w:color w:val="4C1130"/>
          <w:sz w:val="24"/>
          <w:szCs w:val="24"/>
          <w:lang w:eastAsia="en-GB"/>
        </w:rPr>
      </w:pPr>
    </w:p>
    <w:p w14:paraId="1D1E7C30" w14:textId="77777777" w:rsidR="007564EA" w:rsidRPr="007564EA" w:rsidRDefault="007564EA" w:rsidP="007564EA">
      <w:pPr>
        <w:shd w:val="clear" w:color="auto" w:fill="FFFFFF"/>
        <w:spacing w:before="100" w:beforeAutospacing="1" w:after="0" w:line="240" w:lineRule="auto"/>
        <w:jc w:val="center"/>
        <w:textAlignment w:val="baseline"/>
        <w:rPr>
          <w:rFonts w:ascii="Comic Sans MS" w:eastAsia="Times New Roman" w:hAnsi="Comic Sans MS" w:cs="Times New Roman"/>
          <w:color w:val="4C1130"/>
          <w:sz w:val="24"/>
          <w:szCs w:val="24"/>
          <w:lang w:eastAsia="en-GB"/>
        </w:rPr>
      </w:pPr>
    </w:p>
    <w:p w14:paraId="358F0F69" w14:textId="77777777" w:rsidR="007564EA" w:rsidRPr="007564EA" w:rsidRDefault="007564EA" w:rsidP="007564EA">
      <w:pPr>
        <w:shd w:val="clear" w:color="auto" w:fill="FFFFFF"/>
        <w:spacing w:before="100" w:beforeAutospacing="1" w:after="0" w:line="240" w:lineRule="auto"/>
        <w:textAlignment w:val="baseline"/>
        <w:rPr>
          <w:rFonts w:ascii="Comic Sans MS" w:eastAsia="Times New Roman" w:hAnsi="Comic Sans MS" w:cs="Times New Roman"/>
          <w:color w:val="4C1130"/>
          <w:sz w:val="24"/>
          <w:szCs w:val="24"/>
          <w:lang w:eastAsia="en-GB"/>
        </w:rPr>
      </w:pPr>
      <w:r w:rsidRPr="007564EA">
        <w:rPr>
          <w:rFonts w:ascii="Comic Sans MS" w:eastAsia="Times New Roman" w:hAnsi="Comic Sans MS" w:cs="Times New Roman"/>
          <w:color w:val="4C1130"/>
          <w:sz w:val="32"/>
          <w:szCs w:val="32"/>
          <w:lang w:eastAsia="en-GB"/>
        </w:rPr>
        <w:t xml:space="preserve">Strolling through the graveyard of St Thomas the Martyr Church, </w:t>
      </w:r>
      <w:proofErr w:type="spellStart"/>
      <w:r w:rsidRPr="007564EA">
        <w:rPr>
          <w:rFonts w:ascii="Comic Sans MS" w:eastAsia="Times New Roman" w:hAnsi="Comic Sans MS" w:cs="Times New Roman"/>
          <w:color w:val="4C1130"/>
          <w:sz w:val="32"/>
          <w:szCs w:val="32"/>
          <w:lang w:eastAsia="en-GB"/>
        </w:rPr>
        <w:t>Osney</w:t>
      </w:r>
      <w:proofErr w:type="spellEnd"/>
      <w:r w:rsidRPr="007564EA">
        <w:rPr>
          <w:rFonts w:ascii="Comic Sans MS" w:eastAsia="Times New Roman" w:hAnsi="Comic Sans MS" w:cs="Times New Roman"/>
          <w:color w:val="4C1130"/>
          <w:sz w:val="32"/>
          <w:szCs w:val="32"/>
          <w:lang w:eastAsia="en-GB"/>
        </w:rPr>
        <w:t>, it made me think of a city of hidden people, residing in a concealed underground world. All equal, no matter what their status in life. They all frequented the streets of Oxford and carried out their daily routines, as we do now. Though the headstones are engraved with names, dates and occasionally a brief synopsis of their life, they are now hidden people with an invisible life.</w:t>
      </w:r>
    </w:p>
    <w:p w14:paraId="4C4EFE0B" w14:textId="77777777" w:rsidR="00502604" w:rsidRDefault="00502604"/>
    <w:sectPr w:rsidR="00502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EA"/>
    <w:rsid w:val="00502604"/>
    <w:rsid w:val="0075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BA51"/>
  <w15:chartTrackingRefBased/>
  <w15:docId w15:val="{E3E22DA0-160D-4B15-94F0-EDCED1A1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4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9713">
      <w:bodyDiv w:val="1"/>
      <w:marLeft w:val="0"/>
      <w:marRight w:val="0"/>
      <w:marTop w:val="0"/>
      <w:marBottom w:val="0"/>
      <w:divBdr>
        <w:top w:val="none" w:sz="0" w:space="0" w:color="auto"/>
        <w:left w:val="none" w:sz="0" w:space="0" w:color="auto"/>
        <w:bottom w:val="none" w:sz="0" w:space="0" w:color="auto"/>
        <w:right w:val="none" w:sz="0" w:space="0" w:color="auto"/>
      </w:divBdr>
      <w:divsChild>
        <w:div w:id="1280340121">
          <w:marLeft w:val="0"/>
          <w:marRight w:val="0"/>
          <w:marTop w:val="0"/>
          <w:marBottom w:val="0"/>
          <w:divBdr>
            <w:top w:val="none" w:sz="0" w:space="0" w:color="auto"/>
            <w:left w:val="none" w:sz="0" w:space="0" w:color="auto"/>
            <w:bottom w:val="none" w:sz="0" w:space="0" w:color="auto"/>
            <w:right w:val="none" w:sz="0" w:space="0" w:color="auto"/>
          </w:divBdr>
        </w:div>
        <w:div w:id="143814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Cassidy</dc:creator>
  <cp:keywords/>
  <dc:description/>
  <cp:lastModifiedBy>Sarah Cassidy</cp:lastModifiedBy>
  <cp:revision>1</cp:revision>
  <dcterms:created xsi:type="dcterms:W3CDTF">2020-10-26T11:43:00Z</dcterms:created>
  <dcterms:modified xsi:type="dcterms:W3CDTF">2020-10-26T11:52:00Z</dcterms:modified>
</cp:coreProperties>
</file>